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718" w:rsidRDefault="00650718" w:rsidP="005D3E3F">
      <w:pPr>
        <w:spacing w:after="0" w:line="240" w:lineRule="auto"/>
        <w:jc w:val="both"/>
        <w:rPr>
          <w:rFonts w:ascii="Times New Roman" w:hAnsi="Times New Roman" w:cs="Times New Roman"/>
          <w:b/>
          <w:sz w:val="24"/>
          <w:szCs w:val="24"/>
        </w:rPr>
      </w:pPr>
    </w:p>
    <w:p w:rsidR="00C72CE2" w:rsidRDefault="00C72CE2" w:rsidP="005D3E3F">
      <w:pPr>
        <w:spacing w:after="0" w:line="240" w:lineRule="auto"/>
        <w:jc w:val="both"/>
        <w:rPr>
          <w:rFonts w:ascii="Times New Roman" w:hAnsi="Times New Roman" w:cs="Times New Roman"/>
          <w:b/>
          <w:sz w:val="24"/>
          <w:szCs w:val="24"/>
        </w:rPr>
      </w:pPr>
    </w:p>
    <w:p w:rsidR="00C72CE2" w:rsidRDefault="00C72CE2" w:rsidP="005D3E3F">
      <w:pPr>
        <w:spacing w:after="0" w:line="240" w:lineRule="auto"/>
        <w:jc w:val="both"/>
        <w:rPr>
          <w:rFonts w:ascii="Times New Roman" w:hAnsi="Times New Roman" w:cs="Times New Roman"/>
          <w:b/>
          <w:sz w:val="24"/>
          <w:szCs w:val="24"/>
        </w:rPr>
      </w:pPr>
    </w:p>
    <w:p w:rsidR="00C72CE2" w:rsidRDefault="00C72CE2" w:rsidP="005324E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GENEL</w:t>
      </w:r>
      <w:r w:rsidR="00F85AC0">
        <w:rPr>
          <w:rFonts w:ascii="Times New Roman" w:hAnsi="Times New Roman" w:cs="Times New Roman"/>
          <w:b/>
          <w:sz w:val="24"/>
          <w:szCs w:val="24"/>
        </w:rPr>
        <w:t xml:space="preserve"> BELEDİYE HİZMETLERİ VE KİŞİSEL </w:t>
      </w:r>
      <w:r>
        <w:rPr>
          <w:rFonts w:ascii="Times New Roman" w:hAnsi="Times New Roman" w:cs="Times New Roman"/>
          <w:b/>
          <w:sz w:val="24"/>
          <w:szCs w:val="24"/>
        </w:rPr>
        <w:t>VERİ KORUMA</w:t>
      </w:r>
      <w:r w:rsidR="005324E1">
        <w:rPr>
          <w:rFonts w:ascii="Times New Roman" w:hAnsi="Times New Roman" w:cs="Times New Roman"/>
          <w:b/>
          <w:sz w:val="24"/>
          <w:szCs w:val="24"/>
        </w:rPr>
        <w:t xml:space="preserve"> </w:t>
      </w:r>
    </w:p>
    <w:p w:rsidR="00C72CE2" w:rsidRDefault="00C72CE2" w:rsidP="005D3E3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BİLGİLENDİRME METNİ</w:t>
      </w:r>
    </w:p>
    <w:p w:rsidR="00C72CE2" w:rsidRDefault="00C72CE2" w:rsidP="00C72CE2">
      <w:pPr>
        <w:spacing w:after="0" w:line="240" w:lineRule="auto"/>
        <w:jc w:val="both"/>
        <w:rPr>
          <w:rFonts w:ascii="Times New Roman" w:hAnsi="Times New Roman" w:cs="Times New Roman"/>
          <w:b/>
          <w:sz w:val="24"/>
          <w:szCs w:val="24"/>
        </w:rPr>
      </w:pPr>
    </w:p>
    <w:p w:rsidR="00C72CE2" w:rsidRDefault="00C72CE2" w:rsidP="00C72C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1.Amaç</w:t>
      </w:r>
    </w:p>
    <w:p w:rsidR="00C72CE2" w:rsidRDefault="00C72CE2" w:rsidP="00C72CE2">
      <w:pPr>
        <w:spacing w:after="0" w:line="240" w:lineRule="auto"/>
        <w:jc w:val="both"/>
        <w:rPr>
          <w:rFonts w:ascii="Times New Roman" w:hAnsi="Times New Roman" w:cs="Times New Roman"/>
          <w:b/>
          <w:sz w:val="24"/>
          <w:szCs w:val="24"/>
        </w:rPr>
      </w:pPr>
    </w:p>
    <w:p w:rsidR="00C72CE2" w:rsidRDefault="00C72CE2" w:rsidP="00C72C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Veri sorumlusu olan İstiklal Mah. Sabit Arlı Cad. No:51 KİRAZ/İZMİR adresinde mukim Kiraz Belediye Başkanlığı ; belediye  hizmetlerinden yararlanan vatandaşlar</w:t>
      </w:r>
      <w:r w:rsidR="0069320F">
        <w:rPr>
          <w:rFonts w:ascii="Times New Roman" w:hAnsi="Times New Roman" w:cs="Times New Roman"/>
          <w:sz w:val="24"/>
          <w:szCs w:val="24"/>
        </w:rPr>
        <w:t>a ait aşağıda yer alan bir kısı</w:t>
      </w:r>
      <w:r>
        <w:rPr>
          <w:rFonts w:ascii="Times New Roman" w:hAnsi="Times New Roman" w:cs="Times New Roman"/>
          <w:sz w:val="24"/>
          <w:szCs w:val="24"/>
        </w:rPr>
        <w:t>m kişisel verileri</w:t>
      </w:r>
      <w:r w:rsidR="0069320F">
        <w:rPr>
          <w:rFonts w:ascii="Times New Roman" w:hAnsi="Times New Roman" w:cs="Times New Roman"/>
          <w:sz w:val="24"/>
          <w:szCs w:val="24"/>
        </w:rPr>
        <w:t xml:space="preserve"> </w:t>
      </w:r>
      <w:hyperlink r:id="rId5" w:history="1">
        <w:r w:rsidR="0069320F" w:rsidRPr="00277D66">
          <w:rPr>
            <w:rStyle w:val="Kpr"/>
            <w:rFonts w:ascii="Times New Roman" w:hAnsi="Times New Roman" w:cs="Times New Roman"/>
            <w:sz w:val="24"/>
            <w:szCs w:val="24"/>
          </w:rPr>
          <w:t>halklailiskiler@kiraz.bel.tr</w:t>
        </w:r>
      </w:hyperlink>
      <w:r w:rsidR="0069320F">
        <w:rPr>
          <w:rFonts w:ascii="Times New Roman" w:hAnsi="Times New Roman" w:cs="Times New Roman"/>
          <w:sz w:val="24"/>
          <w:szCs w:val="24"/>
        </w:rPr>
        <w:t xml:space="preserve"> ve diğer kurumsal internet siteleri vasıtasıyla otomatik yöntemlerle toplanmasını ve 6698 sayılı Kişisel Verilerin Korunması Kanunu (</w:t>
      </w:r>
      <w:r w:rsidR="0069320F" w:rsidRPr="0069320F">
        <w:rPr>
          <w:rFonts w:ascii="Times New Roman" w:hAnsi="Times New Roman" w:cs="Times New Roman"/>
          <w:b/>
          <w:sz w:val="24"/>
          <w:szCs w:val="24"/>
        </w:rPr>
        <w:t xml:space="preserve">“KVK KANUNU”) </w:t>
      </w:r>
      <w:r w:rsidR="0069320F">
        <w:rPr>
          <w:rFonts w:ascii="Times New Roman" w:hAnsi="Times New Roman" w:cs="Times New Roman"/>
          <w:sz w:val="24"/>
          <w:szCs w:val="24"/>
        </w:rPr>
        <w:t xml:space="preserve">ve sair mevzuat hükümlerine uygun şekilde işlenmesini amaçlamaktadır. </w:t>
      </w:r>
      <w:r>
        <w:rPr>
          <w:rFonts w:ascii="Times New Roman" w:hAnsi="Times New Roman" w:cs="Times New Roman"/>
          <w:sz w:val="24"/>
          <w:szCs w:val="24"/>
        </w:rPr>
        <w:t xml:space="preserve"> </w:t>
      </w:r>
    </w:p>
    <w:p w:rsidR="0069320F" w:rsidRDefault="0069320F" w:rsidP="00C72CE2">
      <w:pPr>
        <w:spacing w:after="0" w:line="240" w:lineRule="auto"/>
        <w:jc w:val="both"/>
        <w:rPr>
          <w:rFonts w:ascii="Times New Roman" w:hAnsi="Times New Roman" w:cs="Times New Roman"/>
          <w:sz w:val="24"/>
          <w:szCs w:val="24"/>
        </w:rPr>
      </w:pPr>
    </w:p>
    <w:p w:rsidR="0069320F" w:rsidRDefault="0069320F" w:rsidP="00C72C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Belediyemiz</w:t>
      </w:r>
      <w:r w:rsidR="00DD48F6">
        <w:rPr>
          <w:rFonts w:ascii="Times New Roman" w:hAnsi="Times New Roman" w:cs="Times New Roman"/>
          <w:sz w:val="24"/>
          <w:szCs w:val="24"/>
        </w:rPr>
        <w:t xml:space="preserve"> hizmetlerinde yararlanmanız es</w:t>
      </w:r>
      <w:r>
        <w:rPr>
          <w:rFonts w:ascii="Times New Roman" w:hAnsi="Times New Roman" w:cs="Times New Roman"/>
          <w:sz w:val="24"/>
          <w:szCs w:val="24"/>
        </w:rPr>
        <w:t>nasında bildirdiğiniz/bildireceğiniz kişisel verileriniz kurumumuz tarafından “VERİ SORUMLUSU” sıfatıyla,</w:t>
      </w:r>
    </w:p>
    <w:p w:rsidR="0069320F" w:rsidRDefault="0069320F" w:rsidP="00C72CE2">
      <w:pPr>
        <w:spacing w:after="0" w:line="240" w:lineRule="auto"/>
        <w:jc w:val="both"/>
        <w:rPr>
          <w:rFonts w:ascii="Times New Roman" w:hAnsi="Times New Roman" w:cs="Times New Roman"/>
          <w:sz w:val="24"/>
          <w:szCs w:val="24"/>
        </w:rPr>
      </w:pPr>
    </w:p>
    <w:p w:rsidR="0069320F" w:rsidRDefault="00070950" w:rsidP="00070950">
      <w:pPr>
        <w:pStyle w:val="ListeParagraf"/>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Kişisel verilerinizi işlenmelerini gerektiren amaç çerçevesinde ve bu amaç ile bağlantılı, sınırlı ve ölçülü şekilde,</w:t>
      </w:r>
    </w:p>
    <w:p w:rsidR="00070950" w:rsidRDefault="00070950" w:rsidP="00070950">
      <w:pPr>
        <w:pStyle w:val="ListeParagraf"/>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Kurumumuza bildirdiğiniz veya bildirilsiği şekli ile kişisel verilerin doğruluğunu ve en güncel halini koruyarak,</w:t>
      </w:r>
    </w:p>
    <w:p w:rsidR="00070950" w:rsidRDefault="00070950" w:rsidP="00070950">
      <w:pPr>
        <w:pStyle w:val="ListeParagraf"/>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Kaydedileceğini, depolanacaını, muhafaza edileceğini, yeniden düzenleneceğini, kanunen bu kişisel verileri talep etmeye yetkili olan kurumlar ile paylaşılacağını ve KVK Kanunu’nun öngördüğü şartlarda, yurt içi ve üçüncü kişilere aktarılacağını, devredileceğini, sınıflandırılabileceini ve KVK Kanunın’da sayılan sair şekilde işlenebileceğini ve KVK Kanunun’da sayılan diğer işlemlere tabi tutulabileceğini bildiririz.</w:t>
      </w:r>
    </w:p>
    <w:p w:rsidR="002A0B03" w:rsidRDefault="002A0B03" w:rsidP="002A0B03">
      <w:pPr>
        <w:spacing w:after="0" w:line="240" w:lineRule="auto"/>
        <w:jc w:val="both"/>
        <w:rPr>
          <w:rFonts w:ascii="Times New Roman" w:hAnsi="Times New Roman" w:cs="Times New Roman"/>
          <w:sz w:val="24"/>
          <w:szCs w:val="24"/>
        </w:rPr>
      </w:pPr>
    </w:p>
    <w:p w:rsidR="002A0B03" w:rsidRDefault="002A0B03" w:rsidP="002A0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İş bu Aydınlatma Metni ile belediyemiz tarafından tarafından yürütülen faaliyetlerin KVK Kanunu’nda yer alan ilkelere uyumlu olarak sürdürülmesi ve geliştirilmesi benimsenmiştir.</w:t>
      </w:r>
    </w:p>
    <w:p w:rsidR="002A0B03" w:rsidRDefault="002A0B03" w:rsidP="002A0B03">
      <w:pPr>
        <w:spacing w:after="0" w:line="240" w:lineRule="auto"/>
        <w:jc w:val="both"/>
        <w:rPr>
          <w:rFonts w:ascii="Times New Roman" w:hAnsi="Times New Roman" w:cs="Times New Roman"/>
          <w:sz w:val="24"/>
          <w:szCs w:val="24"/>
        </w:rPr>
      </w:pPr>
    </w:p>
    <w:p w:rsidR="002A0B03" w:rsidRDefault="002A0B03" w:rsidP="002A0B0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2.Kişisel Verilerinin Toplanması ve Usulü</w:t>
      </w:r>
    </w:p>
    <w:p w:rsidR="002A0B03" w:rsidRDefault="002A0B03" w:rsidP="002A0B03">
      <w:pPr>
        <w:spacing w:after="0" w:line="240" w:lineRule="auto"/>
        <w:jc w:val="both"/>
        <w:rPr>
          <w:rFonts w:ascii="Times New Roman" w:hAnsi="Times New Roman" w:cs="Times New Roman"/>
          <w:b/>
          <w:sz w:val="24"/>
          <w:szCs w:val="24"/>
        </w:rPr>
      </w:pPr>
    </w:p>
    <w:p w:rsidR="002A0B03" w:rsidRDefault="002A0B03" w:rsidP="002A0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Kişisel verileriniz; </w:t>
      </w:r>
      <w:hyperlink r:id="rId6" w:history="1">
        <w:r w:rsidRPr="00277D66">
          <w:rPr>
            <w:rStyle w:val="Kpr"/>
            <w:rFonts w:ascii="Times New Roman" w:hAnsi="Times New Roman" w:cs="Times New Roman"/>
            <w:sz w:val="24"/>
            <w:szCs w:val="24"/>
          </w:rPr>
          <w:t>https://www.kiraz.bel.tr</w:t>
        </w:r>
      </w:hyperlink>
      <w:r>
        <w:rPr>
          <w:rFonts w:ascii="Times New Roman" w:hAnsi="Times New Roman" w:cs="Times New Roman"/>
          <w:sz w:val="24"/>
          <w:szCs w:val="24"/>
        </w:rPr>
        <w:t xml:space="preserve"> ve diğer kurumsal internet sitelerimiz, belediye işlemleri, fiziki başvuru, e-posta, çağrı merkezlerizmiz aracılığı ile otomatik yöntemlerle toplanmaktadır. Kişisel verileriniz Kiraz Belediyesi bünyesinde bulunan sunucularda saklanmaktadır.</w:t>
      </w:r>
    </w:p>
    <w:p w:rsidR="00203EBE" w:rsidRDefault="00203EBE" w:rsidP="002A0B03">
      <w:pPr>
        <w:spacing w:after="0" w:line="240" w:lineRule="auto"/>
        <w:jc w:val="both"/>
        <w:rPr>
          <w:rFonts w:ascii="Times New Roman" w:hAnsi="Times New Roman" w:cs="Times New Roman"/>
          <w:sz w:val="24"/>
          <w:szCs w:val="24"/>
        </w:rPr>
      </w:pPr>
    </w:p>
    <w:tbl>
      <w:tblPr>
        <w:tblStyle w:val="TabloKlavuzu"/>
        <w:tblW w:w="0" w:type="auto"/>
        <w:tblLook w:val="04A0"/>
      </w:tblPr>
      <w:tblGrid>
        <w:gridCol w:w="2235"/>
        <w:gridCol w:w="6977"/>
      </w:tblGrid>
      <w:tr w:rsidR="00203EBE" w:rsidTr="00203EBE">
        <w:tc>
          <w:tcPr>
            <w:tcW w:w="2235" w:type="dxa"/>
          </w:tcPr>
          <w:p w:rsidR="00203EBE" w:rsidRPr="00203EBE" w:rsidRDefault="00203EBE" w:rsidP="002A0B03">
            <w:pPr>
              <w:jc w:val="both"/>
              <w:rPr>
                <w:rFonts w:ascii="Times New Roman" w:hAnsi="Times New Roman" w:cs="Times New Roman"/>
                <w:b/>
                <w:sz w:val="24"/>
                <w:szCs w:val="24"/>
              </w:rPr>
            </w:pPr>
            <w:r w:rsidRPr="00203EBE">
              <w:rPr>
                <w:rFonts w:ascii="Times New Roman" w:hAnsi="Times New Roman" w:cs="Times New Roman"/>
                <w:b/>
                <w:sz w:val="24"/>
                <w:szCs w:val="24"/>
              </w:rPr>
              <w:t>Veri Kategori</w:t>
            </w:r>
          </w:p>
        </w:tc>
        <w:tc>
          <w:tcPr>
            <w:tcW w:w="6977" w:type="dxa"/>
          </w:tcPr>
          <w:p w:rsidR="00203EBE" w:rsidRDefault="00203EBE" w:rsidP="002A0B03">
            <w:pPr>
              <w:jc w:val="both"/>
              <w:rPr>
                <w:rFonts w:ascii="Times New Roman" w:hAnsi="Times New Roman" w:cs="Times New Roman"/>
                <w:sz w:val="24"/>
                <w:szCs w:val="24"/>
              </w:rPr>
            </w:pPr>
          </w:p>
        </w:tc>
      </w:tr>
      <w:tr w:rsidR="00203EBE" w:rsidTr="00203EBE">
        <w:tc>
          <w:tcPr>
            <w:tcW w:w="2235" w:type="dxa"/>
          </w:tcPr>
          <w:p w:rsidR="00203EBE" w:rsidRPr="00203EBE" w:rsidRDefault="00203EBE" w:rsidP="002A0B03">
            <w:pPr>
              <w:jc w:val="both"/>
              <w:rPr>
                <w:rFonts w:ascii="Times New Roman" w:hAnsi="Times New Roman" w:cs="Times New Roman"/>
                <w:b/>
                <w:sz w:val="24"/>
                <w:szCs w:val="24"/>
              </w:rPr>
            </w:pPr>
            <w:r w:rsidRPr="00203EBE">
              <w:rPr>
                <w:rFonts w:ascii="Times New Roman" w:hAnsi="Times New Roman" w:cs="Times New Roman"/>
                <w:b/>
                <w:sz w:val="24"/>
                <w:szCs w:val="24"/>
              </w:rPr>
              <w:t>Kimlik Verisi</w:t>
            </w:r>
          </w:p>
        </w:tc>
        <w:tc>
          <w:tcPr>
            <w:tcW w:w="6977" w:type="dxa"/>
          </w:tcPr>
          <w:p w:rsidR="00203EBE" w:rsidRDefault="00266584" w:rsidP="002A0B03">
            <w:pPr>
              <w:jc w:val="both"/>
              <w:rPr>
                <w:rFonts w:ascii="Times New Roman" w:hAnsi="Times New Roman" w:cs="Times New Roman"/>
                <w:sz w:val="24"/>
                <w:szCs w:val="24"/>
              </w:rPr>
            </w:pPr>
            <w:r>
              <w:rPr>
                <w:rFonts w:ascii="Times New Roman" w:hAnsi="Times New Roman" w:cs="Times New Roman"/>
                <w:sz w:val="24"/>
                <w:szCs w:val="24"/>
              </w:rPr>
              <w:t>Ad-soyad, T.C. kimlik numarası, vergi kimlik numarası, uyruk bilgisi, anne adı, baba adı, doğum yeri, doğum tarihi, cinsiyet gibi bilgileri içeren ehliyet, nüfus cüzdanı sureti gibi belgeler, yabancı kimlik no, pasaport no ile imza/paraf bilgisi.</w:t>
            </w:r>
          </w:p>
        </w:tc>
      </w:tr>
      <w:tr w:rsidR="00203EBE" w:rsidTr="00203EBE">
        <w:tc>
          <w:tcPr>
            <w:tcW w:w="2235" w:type="dxa"/>
          </w:tcPr>
          <w:p w:rsidR="00203EBE" w:rsidRPr="00266584" w:rsidRDefault="00266584" w:rsidP="002A0B03">
            <w:pPr>
              <w:jc w:val="both"/>
              <w:rPr>
                <w:rFonts w:ascii="Times New Roman" w:hAnsi="Times New Roman" w:cs="Times New Roman"/>
                <w:b/>
                <w:sz w:val="24"/>
                <w:szCs w:val="24"/>
              </w:rPr>
            </w:pPr>
            <w:r w:rsidRPr="00266584">
              <w:rPr>
                <w:rFonts w:ascii="Times New Roman" w:hAnsi="Times New Roman" w:cs="Times New Roman"/>
                <w:b/>
                <w:sz w:val="24"/>
                <w:szCs w:val="24"/>
              </w:rPr>
              <w:t>İletişim Verisi</w:t>
            </w:r>
          </w:p>
        </w:tc>
        <w:tc>
          <w:tcPr>
            <w:tcW w:w="6977" w:type="dxa"/>
          </w:tcPr>
          <w:p w:rsidR="00203EBE" w:rsidRDefault="008762F8" w:rsidP="002A0B03">
            <w:pPr>
              <w:jc w:val="both"/>
              <w:rPr>
                <w:rFonts w:ascii="Times New Roman" w:hAnsi="Times New Roman" w:cs="Times New Roman"/>
                <w:sz w:val="24"/>
                <w:szCs w:val="24"/>
              </w:rPr>
            </w:pPr>
            <w:r>
              <w:rPr>
                <w:rFonts w:ascii="Times New Roman" w:hAnsi="Times New Roman" w:cs="Times New Roman"/>
                <w:sz w:val="24"/>
                <w:szCs w:val="24"/>
              </w:rPr>
              <w:t>Telefon numarası, faks, açık adres bilgisi, ülke, şehir, e-posta adresi(dahili numarası ve kurumsal e-posta adresi dahil).</w:t>
            </w:r>
          </w:p>
        </w:tc>
      </w:tr>
      <w:tr w:rsidR="00203EBE" w:rsidTr="00203EBE">
        <w:tc>
          <w:tcPr>
            <w:tcW w:w="2235" w:type="dxa"/>
          </w:tcPr>
          <w:p w:rsidR="00203EBE" w:rsidRDefault="008762F8" w:rsidP="002A0B03">
            <w:pPr>
              <w:jc w:val="both"/>
              <w:rPr>
                <w:rFonts w:ascii="Times New Roman" w:hAnsi="Times New Roman" w:cs="Times New Roman"/>
                <w:b/>
                <w:sz w:val="24"/>
                <w:szCs w:val="24"/>
              </w:rPr>
            </w:pPr>
            <w:r>
              <w:rPr>
                <w:rFonts w:ascii="Times New Roman" w:hAnsi="Times New Roman" w:cs="Times New Roman"/>
                <w:b/>
                <w:sz w:val="24"/>
                <w:szCs w:val="24"/>
              </w:rPr>
              <w:t>Müşteri İşlem</w:t>
            </w:r>
          </w:p>
          <w:p w:rsidR="008762F8" w:rsidRPr="008762F8" w:rsidRDefault="008762F8" w:rsidP="002A0B03">
            <w:pPr>
              <w:jc w:val="both"/>
              <w:rPr>
                <w:rFonts w:ascii="Times New Roman" w:hAnsi="Times New Roman" w:cs="Times New Roman"/>
                <w:b/>
                <w:sz w:val="24"/>
                <w:szCs w:val="24"/>
              </w:rPr>
            </w:pPr>
            <w:r>
              <w:rPr>
                <w:rFonts w:ascii="Times New Roman" w:hAnsi="Times New Roman" w:cs="Times New Roman"/>
                <w:b/>
                <w:sz w:val="24"/>
                <w:szCs w:val="24"/>
              </w:rPr>
              <w:t xml:space="preserve">     Verisi </w:t>
            </w:r>
          </w:p>
        </w:tc>
        <w:tc>
          <w:tcPr>
            <w:tcW w:w="6977" w:type="dxa"/>
          </w:tcPr>
          <w:p w:rsidR="00203EBE" w:rsidRDefault="008762F8" w:rsidP="002A0B03">
            <w:pPr>
              <w:jc w:val="both"/>
              <w:rPr>
                <w:rFonts w:ascii="Times New Roman" w:hAnsi="Times New Roman" w:cs="Times New Roman"/>
                <w:sz w:val="24"/>
                <w:szCs w:val="24"/>
              </w:rPr>
            </w:pPr>
            <w:r>
              <w:rPr>
                <w:rFonts w:ascii="Times New Roman" w:hAnsi="Times New Roman" w:cs="Times New Roman"/>
                <w:sz w:val="24"/>
                <w:szCs w:val="24"/>
              </w:rPr>
              <w:t>Ürün ve hizmetlerin kullanımına yönelik kayıtlar ile vatandaşın ürün ve hizmetleri kullanımı için gerekli olan talimatalrı ve talepleri gibi bilgiler, abone numarası, sözleşme numaraları, işlem tarihi, hesap numarası, ürün bilgileri, vatandaş memnuniyet bilgileri gibi bilgiler</w:t>
            </w:r>
          </w:p>
        </w:tc>
      </w:tr>
      <w:tr w:rsidR="00203EBE" w:rsidTr="00203EBE">
        <w:tc>
          <w:tcPr>
            <w:tcW w:w="2235" w:type="dxa"/>
          </w:tcPr>
          <w:p w:rsidR="00203EBE" w:rsidRPr="003050EC" w:rsidRDefault="003050EC" w:rsidP="002A0B03">
            <w:pPr>
              <w:jc w:val="both"/>
              <w:rPr>
                <w:rFonts w:ascii="Times New Roman" w:hAnsi="Times New Roman" w:cs="Times New Roman"/>
                <w:b/>
                <w:sz w:val="24"/>
                <w:szCs w:val="24"/>
              </w:rPr>
            </w:pPr>
            <w:r w:rsidRPr="003050EC">
              <w:rPr>
                <w:rFonts w:ascii="Times New Roman" w:hAnsi="Times New Roman" w:cs="Times New Roman"/>
                <w:b/>
                <w:sz w:val="24"/>
                <w:szCs w:val="24"/>
              </w:rPr>
              <w:lastRenderedPageBreak/>
              <w:t>Finans Verileri</w:t>
            </w:r>
          </w:p>
        </w:tc>
        <w:tc>
          <w:tcPr>
            <w:tcW w:w="6977" w:type="dxa"/>
          </w:tcPr>
          <w:p w:rsidR="00203EBE" w:rsidRDefault="003050EC" w:rsidP="002A0B03">
            <w:pPr>
              <w:jc w:val="both"/>
              <w:rPr>
                <w:rFonts w:ascii="Times New Roman" w:hAnsi="Times New Roman" w:cs="Times New Roman"/>
                <w:sz w:val="24"/>
                <w:szCs w:val="24"/>
              </w:rPr>
            </w:pPr>
            <w:r>
              <w:rPr>
                <w:rFonts w:ascii="Times New Roman" w:hAnsi="Times New Roman" w:cs="Times New Roman"/>
                <w:sz w:val="24"/>
                <w:szCs w:val="24"/>
              </w:rPr>
              <w:t>Ürün ve hizmet kullanımına/alımına yönelik tutulan fatura, ödeme ve finans bilgileri (banka adı, banka hesabı vb. gibi bilgiler)</w:t>
            </w:r>
          </w:p>
        </w:tc>
      </w:tr>
      <w:tr w:rsidR="00203EBE" w:rsidTr="00203EBE">
        <w:tc>
          <w:tcPr>
            <w:tcW w:w="2235" w:type="dxa"/>
          </w:tcPr>
          <w:p w:rsidR="00203EBE" w:rsidRPr="003050EC" w:rsidRDefault="003050EC" w:rsidP="002A0B03">
            <w:pPr>
              <w:jc w:val="both"/>
              <w:rPr>
                <w:rFonts w:ascii="Times New Roman" w:hAnsi="Times New Roman" w:cs="Times New Roman"/>
                <w:b/>
                <w:sz w:val="24"/>
                <w:szCs w:val="24"/>
              </w:rPr>
            </w:pPr>
            <w:r w:rsidRPr="003050EC">
              <w:rPr>
                <w:rFonts w:ascii="Times New Roman" w:hAnsi="Times New Roman" w:cs="Times New Roman"/>
                <w:b/>
                <w:sz w:val="24"/>
                <w:szCs w:val="24"/>
              </w:rPr>
              <w:t>Fiziksel Mekan</w:t>
            </w:r>
          </w:p>
          <w:p w:rsidR="003050EC" w:rsidRPr="003050EC" w:rsidRDefault="003050EC" w:rsidP="002A0B03">
            <w:pPr>
              <w:jc w:val="both"/>
              <w:rPr>
                <w:rFonts w:ascii="Times New Roman" w:hAnsi="Times New Roman" w:cs="Times New Roman"/>
                <w:b/>
                <w:sz w:val="24"/>
                <w:szCs w:val="24"/>
              </w:rPr>
            </w:pPr>
            <w:r w:rsidRPr="003050EC">
              <w:rPr>
                <w:rFonts w:ascii="Times New Roman" w:hAnsi="Times New Roman" w:cs="Times New Roman"/>
                <w:b/>
                <w:sz w:val="24"/>
                <w:szCs w:val="24"/>
              </w:rPr>
              <w:t>Güvenlik Verisi</w:t>
            </w:r>
          </w:p>
        </w:tc>
        <w:tc>
          <w:tcPr>
            <w:tcW w:w="6977" w:type="dxa"/>
          </w:tcPr>
          <w:p w:rsidR="00203EBE" w:rsidRDefault="003050EC" w:rsidP="002A0B03">
            <w:pPr>
              <w:jc w:val="both"/>
              <w:rPr>
                <w:rFonts w:ascii="Times New Roman" w:hAnsi="Times New Roman" w:cs="Times New Roman"/>
                <w:sz w:val="24"/>
                <w:szCs w:val="24"/>
              </w:rPr>
            </w:pPr>
            <w:r>
              <w:rPr>
                <w:rFonts w:ascii="Times New Roman" w:hAnsi="Times New Roman" w:cs="Times New Roman"/>
                <w:sz w:val="24"/>
                <w:szCs w:val="24"/>
              </w:rPr>
              <w:t>Fiziksel mekana girişte, fiziksel mekanının içerisinde kalış sırasında alınan kayıtlar ve belgelere ilişkin kişisel veriler; kamera kayıtları ve güvenlik noktasında alınan kayıtlar vb.</w:t>
            </w:r>
          </w:p>
        </w:tc>
      </w:tr>
    </w:tbl>
    <w:p w:rsidR="00203EBE" w:rsidRDefault="00203EBE" w:rsidP="002A0B03">
      <w:pPr>
        <w:spacing w:after="0" w:line="240" w:lineRule="auto"/>
        <w:jc w:val="both"/>
        <w:rPr>
          <w:rFonts w:ascii="Times New Roman" w:hAnsi="Times New Roman" w:cs="Times New Roman"/>
          <w:sz w:val="24"/>
          <w:szCs w:val="24"/>
        </w:rPr>
      </w:pPr>
    </w:p>
    <w:p w:rsidR="0086115D" w:rsidRDefault="0086115D" w:rsidP="002A0B03">
      <w:pPr>
        <w:spacing w:after="0" w:line="240" w:lineRule="auto"/>
        <w:jc w:val="both"/>
        <w:rPr>
          <w:rFonts w:ascii="Times New Roman" w:hAnsi="Times New Roman" w:cs="Times New Roman"/>
          <w:b/>
          <w:sz w:val="24"/>
          <w:szCs w:val="24"/>
        </w:rPr>
      </w:pPr>
      <w:r w:rsidRPr="0086115D">
        <w:rPr>
          <w:rFonts w:ascii="Times New Roman" w:hAnsi="Times New Roman" w:cs="Times New Roman"/>
          <w:b/>
          <w:sz w:val="24"/>
          <w:szCs w:val="24"/>
        </w:rPr>
        <w:t>3.Kişisel Verilerin İşlenme Amaçları ve Hukuki Sebepler</w:t>
      </w:r>
    </w:p>
    <w:p w:rsidR="0086115D" w:rsidRDefault="0086115D" w:rsidP="002A0B03">
      <w:pPr>
        <w:spacing w:after="0" w:line="240" w:lineRule="auto"/>
        <w:jc w:val="both"/>
        <w:rPr>
          <w:rFonts w:ascii="Times New Roman" w:hAnsi="Times New Roman" w:cs="Times New Roman"/>
          <w:sz w:val="24"/>
          <w:szCs w:val="24"/>
        </w:rPr>
      </w:pPr>
    </w:p>
    <w:p w:rsidR="0086115D" w:rsidRDefault="0086115D" w:rsidP="002A0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Kişisel Verileriniz, kurumumuz tarafından aşağıda belirtilen amaçlar ve hukuki sebepler doğrultusunda, ancak bunlarla sınırlı olmamak kaydı ile işlenebilir. Kişisel verilerinizin işlenme amacında herhangi bir değişiklik olması halinde tarafınızdan ayrıca izin alınacaktır.</w:t>
      </w:r>
    </w:p>
    <w:p w:rsidR="0086115D" w:rsidRDefault="0086115D" w:rsidP="002A0B03">
      <w:pPr>
        <w:spacing w:after="0" w:line="240" w:lineRule="auto"/>
        <w:jc w:val="both"/>
        <w:rPr>
          <w:rFonts w:ascii="Times New Roman" w:hAnsi="Times New Roman" w:cs="Times New Roman"/>
          <w:sz w:val="24"/>
          <w:szCs w:val="24"/>
        </w:rPr>
      </w:pPr>
    </w:p>
    <w:p w:rsidR="00AF3601" w:rsidRDefault="0086115D" w:rsidP="002A0B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Belediye hizmetlerimiz kapsamında işlenen kişisel veriler; </w:t>
      </w:r>
      <w:r w:rsidRPr="00824032">
        <w:rPr>
          <w:rFonts w:ascii="Times New Roman" w:hAnsi="Times New Roman" w:cs="Times New Roman"/>
          <w:b/>
          <w:sz w:val="24"/>
          <w:szCs w:val="24"/>
        </w:rPr>
        <w:t>kanunlarda açıkça öngörülmesi</w:t>
      </w:r>
      <w:r w:rsidR="008D5E7D" w:rsidRPr="00824032">
        <w:rPr>
          <w:rFonts w:ascii="Times New Roman" w:hAnsi="Times New Roman" w:cs="Times New Roman"/>
          <w:b/>
          <w:sz w:val="24"/>
          <w:szCs w:val="24"/>
        </w:rPr>
        <w:t>, hukuki yükümlülüğümüzün yerine</w:t>
      </w:r>
      <w:r w:rsidR="00824032" w:rsidRPr="00824032">
        <w:rPr>
          <w:rFonts w:ascii="Times New Roman" w:hAnsi="Times New Roman" w:cs="Times New Roman"/>
          <w:b/>
          <w:sz w:val="24"/>
          <w:szCs w:val="24"/>
        </w:rPr>
        <w:t xml:space="preserve"> getirilebilmesi için veri işlemenin zorunlu olması,</w:t>
      </w:r>
      <w:r w:rsidR="00824032">
        <w:rPr>
          <w:rFonts w:ascii="Times New Roman" w:hAnsi="Times New Roman" w:cs="Times New Roman"/>
          <w:sz w:val="24"/>
          <w:szCs w:val="24"/>
        </w:rPr>
        <w:t xml:space="preserve"> aşağıda yer alan amaçlar dahilinde işlenmektedir.</w:t>
      </w:r>
    </w:p>
    <w:p w:rsidR="00775862" w:rsidRDefault="00775862" w:rsidP="002A0B03">
      <w:pPr>
        <w:spacing w:after="0" w:line="240" w:lineRule="auto"/>
        <w:jc w:val="both"/>
        <w:rPr>
          <w:rFonts w:ascii="Times New Roman" w:hAnsi="Times New Roman" w:cs="Times New Roman"/>
          <w:sz w:val="24"/>
          <w:szCs w:val="24"/>
        </w:rPr>
      </w:pPr>
    </w:p>
    <w:p w:rsidR="00AF3601" w:rsidRDefault="00AF3601" w:rsidP="00AF3601">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Kurumumuz tarafından sunulan hizmetlerden vatandaşlarımızı faydalandırmak için gerekli çalışmaların birimlerimiz tarafından yapılması,</w:t>
      </w:r>
    </w:p>
    <w:p w:rsidR="00AF3601" w:rsidRDefault="00AF3601" w:rsidP="00AF3601">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Hizmet alanların kayıtlarının oluşturulması ve yönetilmesi,</w:t>
      </w:r>
    </w:p>
    <w:p w:rsidR="00AF3601" w:rsidRDefault="00AF3601" w:rsidP="00AF3601">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Hizmet alan ile ilgili olarak yasal sınırlar içerisinde deerlendirme, analiz çalışmaların yapılması,</w:t>
      </w:r>
    </w:p>
    <w:p w:rsidR="00AF3601" w:rsidRDefault="00AF3601" w:rsidP="00AF3601">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Hizmet şartlarımızda ve elektronik hizmetlerimizde meydana gelebilecekdeğğişiklikler hakkında bilgilendirme yapılması,</w:t>
      </w:r>
    </w:p>
    <w:p w:rsidR="00AF3601" w:rsidRDefault="00AF3601" w:rsidP="00AF3601">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Kurumumuz insan kaynakları politiklarının yürütülmesinin temini,</w:t>
      </w:r>
    </w:p>
    <w:p w:rsidR="00AF3601" w:rsidRDefault="00AF3601" w:rsidP="00AF3601">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Faaliyet ortaklarımız ile yürütülen işlerin planlanması,</w:t>
      </w:r>
    </w:p>
    <w:p w:rsidR="00AF3601" w:rsidRDefault="00AF3601" w:rsidP="00AF3601">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Kurumumuz stratejisinin belirlenmesi ve uygulanması,</w:t>
      </w:r>
    </w:p>
    <w:p w:rsidR="00AF3601" w:rsidRDefault="00AF3601" w:rsidP="00AF3601">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Hizmet alanlara sunulan hizmetten memnuniyetlerini ölçmek amaçlı </w:t>
      </w:r>
      <w:r w:rsidR="00655F2F">
        <w:rPr>
          <w:rFonts w:ascii="Times New Roman" w:hAnsi="Times New Roman" w:cs="Times New Roman"/>
          <w:sz w:val="24"/>
          <w:szCs w:val="24"/>
        </w:rPr>
        <w:t>amaçlı olan anketler de dahil olmak üzere araştırma çalışmaları ve analizinin yürütülmesi,</w:t>
      </w:r>
    </w:p>
    <w:p w:rsidR="00655F2F" w:rsidRDefault="00655F2F" w:rsidP="00AF3601">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Hizmet alanlara sunulan hizmete ilşkin şikayetlerin çözülmesi ve veri erişim veya düzeltme taleplerinin işleme alınması,</w:t>
      </w:r>
    </w:p>
    <w:p w:rsidR="00655F2F" w:rsidRDefault="00655F2F" w:rsidP="00AF3601">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Hukuki süreçlerin ve diğer resmi kurumlarla iletişim süreçlerinin takibi ve icrası,</w:t>
      </w:r>
    </w:p>
    <w:p w:rsidR="00BD2926" w:rsidRPr="00775862" w:rsidRDefault="00655F2F" w:rsidP="00BD2926">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Bilgi güvenliği süreçlerinin planlanması, bilgi teknolojileri alt yapısının oluşturulması ve yönetilmesi, </w:t>
      </w:r>
    </w:p>
    <w:p w:rsidR="00BD2926" w:rsidRDefault="00BD2926" w:rsidP="00BD2926">
      <w:pPr>
        <w:spacing w:after="0" w:line="240" w:lineRule="auto"/>
        <w:jc w:val="both"/>
        <w:rPr>
          <w:rFonts w:ascii="Times New Roman" w:hAnsi="Times New Roman" w:cs="Times New Roman"/>
          <w:b/>
          <w:sz w:val="24"/>
          <w:szCs w:val="24"/>
        </w:rPr>
      </w:pPr>
      <w:r w:rsidRPr="00BD2926">
        <w:rPr>
          <w:rFonts w:ascii="Times New Roman" w:hAnsi="Times New Roman" w:cs="Times New Roman"/>
          <w:b/>
          <w:sz w:val="24"/>
          <w:szCs w:val="24"/>
        </w:rPr>
        <w:t>4.Kişisel Verilerin 3. Kişilere Aktarılması</w:t>
      </w:r>
    </w:p>
    <w:p w:rsidR="00BD2926" w:rsidRDefault="00BD2926" w:rsidP="00BD2926">
      <w:pPr>
        <w:spacing w:after="0" w:line="240" w:lineRule="auto"/>
        <w:jc w:val="both"/>
        <w:rPr>
          <w:rFonts w:ascii="Times New Roman" w:hAnsi="Times New Roman" w:cs="Times New Roman"/>
          <w:b/>
          <w:sz w:val="24"/>
          <w:szCs w:val="24"/>
        </w:rPr>
      </w:pPr>
    </w:p>
    <w:p w:rsidR="00BD2926" w:rsidRDefault="00BD2926" w:rsidP="00BD2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Kişisel verilerin aktarılmasında uygulanacak usul ve esaslar KVK Kanunu’nun 8. ve 9. maddelerinde düzenlenmiş olup, ilgili kişilerin kişisel verileri, gerçek veya tüzel üçüncü kişilere aktarılabilmektedir. Kurumumuz tarafından toplanan kişisel verilerin yurt dışına aktarımı yapılmamaktadır. </w:t>
      </w:r>
    </w:p>
    <w:p w:rsidR="00BD2926" w:rsidRDefault="00BD2926" w:rsidP="00BD2926">
      <w:pPr>
        <w:spacing w:after="0" w:line="240" w:lineRule="auto"/>
        <w:jc w:val="both"/>
        <w:rPr>
          <w:rFonts w:ascii="Times New Roman" w:hAnsi="Times New Roman" w:cs="Times New Roman"/>
          <w:sz w:val="24"/>
          <w:szCs w:val="24"/>
        </w:rPr>
      </w:pPr>
    </w:p>
    <w:p w:rsidR="00BD2926" w:rsidRDefault="00BD2926" w:rsidP="00BD2926">
      <w:pPr>
        <w:spacing w:after="0" w:line="240" w:lineRule="auto"/>
        <w:jc w:val="both"/>
        <w:rPr>
          <w:rFonts w:ascii="Times New Roman" w:hAnsi="Times New Roman" w:cs="Times New Roman"/>
          <w:b/>
          <w:sz w:val="24"/>
          <w:szCs w:val="24"/>
        </w:rPr>
      </w:pPr>
      <w:r w:rsidRPr="00BD2926">
        <w:rPr>
          <w:rFonts w:ascii="Times New Roman" w:hAnsi="Times New Roman" w:cs="Times New Roman"/>
          <w:b/>
          <w:sz w:val="24"/>
          <w:szCs w:val="24"/>
        </w:rPr>
        <w:t>Kişisel Verilerin Yurt İçindeki Üçüncü Kişilere Aktarılması;</w:t>
      </w:r>
    </w:p>
    <w:p w:rsidR="00BD2926" w:rsidRDefault="00BD2926" w:rsidP="00BD2926">
      <w:pPr>
        <w:spacing w:after="0" w:line="240" w:lineRule="auto"/>
        <w:jc w:val="both"/>
        <w:rPr>
          <w:rFonts w:ascii="Times New Roman" w:hAnsi="Times New Roman" w:cs="Times New Roman"/>
          <w:b/>
          <w:sz w:val="24"/>
          <w:szCs w:val="24"/>
        </w:rPr>
      </w:pPr>
    </w:p>
    <w:p w:rsidR="00BD2926" w:rsidRDefault="00BD2926" w:rsidP="00BD2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Kanunlarda açıkça öngörülmesi, hukuki yükümlülüğümüzün yerine getirilebilmesi için veri işlemenin zorunlu olması işlenme şartları kapsamında özellikle;</w:t>
      </w:r>
    </w:p>
    <w:p w:rsidR="00BD2926" w:rsidRDefault="00BD2926" w:rsidP="00BD2926">
      <w:pPr>
        <w:pStyle w:val="ListeParagraf"/>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T.C. İç İşleri Bakanlığına, bağlı ve ilgili kurumlara,</w:t>
      </w:r>
    </w:p>
    <w:p w:rsidR="00BD2926" w:rsidRDefault="00BD2926" w:rsidP="00BD2926">
      <w:pPr>
        <w:pStyle w:val="ListeParagraf"/>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Yasal denetim süreçleri dahilinde denetim ve teftişle görevli kamu kurum ve kuruluşlarına,</w:t>
      </w:r>
    </w:p>
    <w:p w:rsidR="00BD2926" w:rsidRDefault="00BD2926" w:rsidP="00BD2926">
      <w:pPr>
        <w:pStyle w:val="ListeParagraf"/>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Yetkili kamu kurum ve kuruluşları, adli makamlara ve gerekli olduğu takdirde kolluk kuvvetlerine aktarılabilmektedir.</w:t>
      </w:r>
    </w:p>
    <w:p w:rsidR="00775862" w:rsidRDefault="00775862" w:rsidP="00775862">
      <w:pPr>
        <w:spacing w:after="0" w:line="240" w:lineRule="auto"/>
        <w:jc w:val="both"/>
        <w:rPr>
          <w:rFonts w:ascii="Times New Roman" w:hAnsi="Times New Roman" w:cs="Times New Roman"/>
          <w:b/>
          <w:sz w:val="24"/>
          <w:szCs w:val="24"/>
        </w:rPr>
      </w:pPr>
      <w:r w:rsidRPr="00775862">
        <w:rPr>
          <w:rFonts w:ascii="Times New Roman" w:hAnsi="Times New Roman" w:cs="Times New Roman"/>
          <w:b/>
          <w:sz w:val="24"/>
          <w:szCs w:val="24"/>
        </w:rPr>
        <w:lastRenderedPageBreak/>
        <w:t>5.Kişisel Verilerin Güvenliğinin ve Gizliliğinin Sağlanması</w:t>
      </w:r>
    </w:p>
    <w:p w:rsidR="00775862" w:rsidRPr="00775862" w:rsidRDefault="00775862" w:rsidP="00775862">
      <w:pPr>
        <w:spacing w:after="0" w:line="240" w:lineRule="auto"/>
        <w:jc w:val="both"/>
        <w:rPr>
          <w:rFonts w:ascii="Times New Roman" w:hAnsi="Times New Roman" w:cs="Times New Roman"/>
          <w:b/>
          <w:sz w:val="24"/>
          <w:szCs w:val="24"/>
        </w:rPr>
      </w:pPr>
    </w:p>
    <w:p w:rsidR="00775862" w:rsidRDefault="00775862" w:rsidP="00775862">
      <w:pPr>
        <w:tabs>
          <w:tab w:val="left" w:pos="7200"/>
        </w:tabs>
        <w:jc w:val="both"/>
        <w:rPr>
          <w:rFonts w:ascii="Times New Roman" w:hAnsi="Times New Roman" w:cs="Times New Roman"/>
          <w:sz w:val="24"/>
          <w:szCs w:val="24"/>
        </w:rPr>
      </w:pPr>
      <w:r>
        <w:rPr>
          <w:rFonts w:ascii="Times New Roman" w:hAnsi="Times New Roman" w:cs="Times New Roman"/>
          <w:sz w:val="24"/>
          <w:szCs w:val="24"/>
        </w:rPr>
        <w:t>Kurumumuz, KVK Kanunu’nun 12. maddesine  uygun olarak, işlemekte olduğu kişisel verilerin hukuka aykırı olarak işlenmesini ve kişisel verilere hukuku aykırı erişilmesini önlemek, kişisel verilerin muhafazasını sağlamak için uygun güvenlik düzeyini temin etmeye yönelik gerekli her türlü teknik ve idari tebirleri almaktadır. İşlenen kişisel verilerin kanuni olmayan yollarla başkaları tarafından elde edilmesi halinde, Kurumumuz bu durumu en kısa sürede ilgili veri sahibine ve Kurul’a bildirecektir.</w:t>
      </w:r>
    </w:p>
    <w:p w:rsidR="00775862" w:rsidRDefault="00775862" w:rsidP="00775862">
      <w:pPr>
        <w:tabs>
          <w:tab w:val="left" w:pos="7200"/>
        </w:tabs>
        <w:jc w:val="both"/>
        <w:rPr>
          <w:rFonts w:ascii="Times New Roman" w:hAnsi="Times New Roman" w:cs="Times New Roman"/>
          <w:b/>
          <w:sz w:val="24"/>
          <w:szCs w:val="24"/>
        </w:rPr>
      </w:pPr>
      <w:r w:rsidRPr="006806CA">
        <w:rPr>
          <w:rFonts w:ascii="Times New Roman" w:hAnsi="Times New Roman" w:cs="Times New Roman"/>
          <w:b/>
          <w:sz w:val="24"/>
          <w:szCs w:val="24"/>
        </w:rPr>
        <w:t>6.Kişisel Verilerin Silinmesi, Yok Edilmesi</w:t>
      </w:r>
      <w:r w:rsidR="006806CA" w:rsidRPr="006806CA">
        <w:rPr>
          <w:rFonts w:ascii="Times New Roman" w:hAnsi="Times New Roman" w:cs="Times New Roman"/>
          <w:b/>
          <w:sz w:val="24"/>
          <w:szCs w:val="24"/>
        </w:rPr>
        <w:t xml:space="preserve"> ve Anonim Hale Getirilmesi</w:t>
      </w:r>
    </w:p>
    <w:p w:rsidR="006806CA" w:rsidRDefault="006806CA" w:rsidP="00775862">
      <w:pPr>
        <w:tabs>
          <w:tab w:val="left" w:pos="7200"/>
        </w:tabs>
        <w:jc w:val="both"/>
        <w:rPr>
          <w:rFonts w:ascii="Times New Roman" w:hAnsi="Times New Roman" w:cs="Times New Roman"/>
          <w:sz w:val="24"/>
          <w:szCs w:val="24"/>
        </w:rPr>
      </w:pPr>
      <w:r>
        <w:rPr>
          <w:rFonts w:ascii="Times New Roman" w:hAnsi="Times New Roman" w:cs="Times New Roman"/>
          <w:sz w:val="24"/>
          <w:szCs w:val="24"/>
        </w:rPr>
        <w:t>KVK Kanunu’nun 7. maddesi uyarınca, kişisel verilerin ilgili mevzuata uygun olarak işlenmiş olmasına rağmen, işlenmesini gerektiren sebeplerin ortadan kalkması halinde kişisel veriler re’sen veya kişisel veri sahibinin talebi üzerine kurumumuz tarafından silinir, yok edilir veya anonim hale getirilir. Bu usule ilişkin usul ve esaslar KVK Kanunu ve bu Kanun dayanak alınarak oluşturulan ikincil mevzuata göre yerine getirilecektir.</w:t>
      </w:r>
    </w:p>
    <w:p w:rsidR="006806CA" w:rsidRDefault="006806CA" w:rsidP="00775862">
      <w:pPr>
        <w:tabs>
          <w:tab w:val="left" w:pos="7200"/>
        </w:tabs>
        <w:jc w:val="both"/>
        <w:rPr>
          <w:rFonts w:ascii="Times New Roman" w:hAnsi="Times New Roman" w:cs="Times New Roman"/>
          <w:b/>
          <w:sz w:val="24"/>
          <w:szCs w:val="24"/>
        </w:rPr>
      </w:pPr>
      <w:r w:rsidRPr="006806CA">
        <w:rPr>
          <w:rFonts w:ascii="Times New Roman" w:hAnsi="Times New Roman" w:cs="Times New Roman"/>
          <w:b/>
          <w:sz w:val="24"/>
          <w:szCs w:val="24"/>
        </w:rPr>
        <w:t>7.İlgili Kişinin Sahip Olduğu Haklar</w:t>
      </w:r>
    </w:p>
    <w:p w:rsidR="006806CA" w:rsidRDefault="006806CA" w:rsidP="006806CA">
      <w:pPr>
        <w:tabs>
          <w:tab w:val="left" w:pos="7200"/>
        </w:tabs>
        <w:spacing w:after="0"/>
        <w:jc w:val="both"/>
        <w:rPr>
          <w:rFonts w:ascii="Times New Roman" w:hAnsi="Times New Roman" w:cs="Times New Roman"/>
          <w:sz w:val="24"/>
          <w:szCs w:val="24"/>
        </w:rPr>
      </w:pPr>
      <w:r>
        <w:rPr>
          <w:rFonts w:ascii="Times New Roman" w:hAnsi="Times New Roman" w:cs="Times New Roman"/>
          <w:sz w:val="24"/>
          <w:szCs w:val="24"/>
        </w:rPr>
        <w:t>KVK Kanunu’nun 11. Maddesi uyarınca, Kurumumuza başvurarak kişisel verileriniz hakkında aşağıdaki konulara ilişkin taleplerde bulunabilirsiniz:</w:t>
      </w:r>
    </w:p>
    <w:p w:rsidR="006806CA" w:rsidRDefault="006806CA" w:rsidP="006806CA">
      <w:pPr>
        <w:pStyle w:val="ListeParagraf"/>
        <w:numPr>
          <w:ilvl w:val="0"/>
          <w:numId w:val="5"/>
        </w:numPr>
        <w:tabs>
          <w:tab w:val="left" w:pos="7200"/>
        </w:tabs>
        <w:spacing w:after="0"/>
        <w:jc w:val="both"/>
        <w:rPr>
          <w:rFonts w:ascii="Times New Roman" w:hAnsi="Times New Roman" w:cs="Times New Roman"/>
          <w:sz w:val="24"/>
          <w:szCs w:val="24"/>
        </w:rPr>
      </w:pPr>
      <w:r>
        <w:rPr>
          <w:rFonts w:ascii="Times New Roman" w:hAnsi="Times New Roman" w:cs="Times New Roman"/>
          <w:sz w:val="24"/>
          <w:szCs w:val="24"/>
        </w:rPr>
        <w:t>Kişisel verilerinin işlenip işlenmediğini öğrenme,</w:t>
      </w:r>
    </w:p>
    <w:p w:rsidR="006806CA" w:rsidRDefault="006806CA" w:rsidP="006806CA">
      <w:pPr>
        <w:pStyle w:val="ListeParagraf"/>
        <w:numPr>
          <w:ilvl w:val="0"/>
          <w:numId w:val="5"/>
        </w:numPr>
        <w:tabs>
          <w:tab w:val="left" w:pos="7200"/>
        </w:tabs>
        <w:spacing w:after="0"/>
        <w:jc w:val="both"/>
        <w:rPr>
          <w:rFonts w:ascii="Times New Roman" w:hAnsi="Times New Roman" w:cs="Times New Roman"/>
          <w:sz w:val="24"/>
          <w:szCs w:val="24"/>
        </w:rPr>
      </w:pPr>
      <w:r>
        <w:rPr>
          <w:rFonts w:ascii="Times New Roman" w:hAnsi="Times New Roman" w:cs="Times New Roman"/>
          <w:sz w:val="24"/>
          <w:szCs w:val="24"/>
        </w:rPr>
        <w:t>Kişisel verileri işlenmişse buna ilişkin bilgi talep etme,</w:t>
      </w:r>
    </w:p>
    <w:p w:rsidR="006806CA" w:rsidRDefault="006806CA" w:rsidP="006806CA">
      <w:pPr>
        <w:pStyle w:val="ListeParagraf"/>
        <w:numPr>
          <w:ilvl w:val="0"/>
          <w:numId w:val="5"/>
        </w:numPr>
        <w:tabs>
          <w:tab w:val="left" w:pos="7200"/>
        </w:tabs>
        <w:spacing w:after="0"/>
        <w:jc w:val="both"/>
        <w:rPr>
          <w:rFonts w:ascii="Times New Roman" w:hAnsi="Times New Roman" w:cs="Times New Roman"/>
          <w:sz w:val="24"/>
          <w:szCs w:val="24"/>
        </w:rPr>
      </w:pPr>
      <w:r>
        <w:rPr>
          <w:rFonts w:ascii="Times New Roman" w:hAnsi="Times New Roman" w:cs="Times New Roman"/>
          <w:sz w:val="24"/>
          <w:szCs w:val="24"/>
        </w:rPr>
        <w:t>Kişisel verilerinin işlenme amacını ve bunların amacına uygun kullanılıp kullanılmadığını öğrenme,</w:t>
      </w:r>
    </w:p>
    <w:p w:rsidR="006806CA" w:rsidRDefault="000C0646" w:rsidP="006806CA">
      <w:pPr>
        <w:pStyle w:val="ListeParagraf"/>
        <w:numPr>
          <w:ilvl w:val="0"/>
          <w:numId w:val="5"/>
        </w:numPr>
        <w:tabs>
          <w:tab w:val="left" w:pos="7200"/>
        </w:tabs>
        <w:spacing w:after="0"/>
        <w:jc w:val="both"/>
        <w:rPr>
          <w:rFonts w:ascii="Times New Roman" w:hAnsi="Times New Roman" w:cs="Times New Roman"/>
          <w:sz w:val="24"/>
          <w:szCs w:val="24"/>
        </w:rPr>
      </w:pPr>
      <w:r>
        <w:rPr>
          <w:rFonts w:ascii="Times New Roman" w:hAnsi="Times New Roman" w:cs="Times New Roman"/>
          <w:sz w:val="24"/>
          <w:szCs w:val="24"/>
        </w:rPr>
        <w:t>Kişisel verilerinin yurt içinde veya yurt dışında aktarıldığı üçüncü kişileri öğrenme,</w:t>
      </w:r>
    </w:p>
    <w:p w:rsidR="000C0646" w:rsidRDefault="000C0646" w:rsidP="006806CA">
      <w:pPr>
        <w:pStyle w:val="ListeParagraf"/>
        <w:numPr>
          <w:ilvl w:val="0"/>
          <w:numId w:val="5"/>
        </w:numPr>
        <w:tabs>
          <w:tab w:val="left" w:pos="7200"/>
        </w:tabs>
        <w:spacing w:after="0"/>
        <w:jc w:val="both"/>
        <w:rPr>
          <w:rFonts w:ascii="Times New Roman" w:hAnsi="Times New Roman" w:cs="Times New Roman"/>
          <w:sz w:val="24"/>
          <w:szCs w:val="24"/>
        </w:rPr>
      </w:pPr>
      <w:r>
        <w:rPr>
          <w:rFonts w:ascii="Times New Roman" w:hAnsi="Times New Roman" w:cs="Times New Roman"/>
          <w:sz w:val="24"/>
          <w:szCs w:val="24"/>
        </w:rPr>
        <w:t>Kişisel verilerinin eksik veya yanlış işlenmiş olması halinde bunların düzeltilmesini isteme ve bu kapsamda yapılan işlemin kişisel verilerin aktarıldığı üçüncü kişilere bildirilmesini isteme,</w:t>
      </w:r>
    </w:p>
    <w:p w:rsidR="000C0646" w:rsidRDefault="000C0646" w:rsidP="006806CA">
      <w:pPr>
        <w:pStyle w:val="ListeParagraf"/>
        <w:numPr>
          <w:ilvl w:val="0"/>
          <w:numId w:val="5"/>
        </w:numPr>
        <w:tabs>
          <w:tab w:val="left" w:pos="7200"/>
        </w:tabs>
        <w:spacing w:after="0"/>
        <w:jc w:val="both"/>
        <w:rPr>
          <w:rFonts w:ascii="Times New Roman" w:hAnsi="Times New Roman" w:cs="Times New Roman"/>
          <w:sz w:val="24"/>
          <w:szCs w:val="24"/>
        </w:rPr>
      </w:pPr>
      <w:r>
        <w:rPr>
          <w:rFonts w:ascii="Times New Roman" w:hAnsi="Times New Roman" w:cs="Times New Roman"/>
          <w:sz w:val="24"/>
          <w:szCs w:val="24"/>
        </w:rPr>
        <w:t>Kişisel verilerin işlenmesini gerektiren sebeplerin ortadan kalkması halinde bunların silinmesini, yok edilmesini veya anonim hale getirilmesini isteme ve bu kapsamda yapılan işemin kişisel verilerin aktarıldığı üçüncü kişilere bildirilmesini isteme,</w:t>
      </w:r>
    </w:p>
    <w:p w:rsidR="000C0646" w:rsidRDefault="000C0646" w:rsidP="006806CA">
      <w:pPr>
        <w:pStyle w:val="ListeParagraf"/>
        <w:numPr>
          <w:ilvl w:val="0"/>
          <w:numId w:val="5"/>
        </w:numPr>
        <w:tabs>
          <w:tab w:val="left" w:pos="7200"/>
        </w:tabs>
        <w:spacing w:after="0"/>
        <w:jc w:val="both"/>
        <w:rPr>
          <w:rFonts w:ascii="Times New Roman" w:hAnsi="Times New Roman" w:cs="Times New Roman"/>
          <w:sz w:val="24"/>
          <w:szCs w:val="24"/>
        </w:rPr>
      </w:pPr>
      <w:r>
        <w:rPr>
          <w:rFonts w:ascii="Times New Roman" w:hAnsi="Times New Roman" w:cs="Times New Roman"/>
          <w:sz w:val="24"/>
          <w:szCs w:val="24"/>
        </w:rPr>
        <w:t>İşlenen verilerin münhasıran otomatik sistemler vasıtasıyla analiz edilmesi suretiyle veri sahibinin aleyhine bir sonucun ortaya çıkmasına itiraz etme,</w:t>
      </w:r>
    </w:p>
    <w:p w:rsidR="000C0646" w:rsidRDefault="000C0646" w:rsidP="006806CA">
      <w:pPr>
        <w:pStyle w:val="ListeParagraf"/>
        <w:numPr>
          <w:ilvl w:val="0"/>
          <w:numId w:val="5"/>
        </w:numPr>
        <w:tabs>
          <w:tab w:val="left" w:pos="7200"/>
        </w:tabs>
        <w:spacing w:after="0"/>
        <w:jc w:val="both"/>
        <w:rPr>
          <w:rFonts w:ascii="Times New Roman" w:hAnsi="Times New Roman" w:cs="Times New Roman"/>
          <w:sz w:val="24"/>
          <w:szCs w:val="24"/>
        </w:rPr>
      </w:pPr>
      <w:r>
        <w:rPr>
          <w:rFonts w:ascii="Times New Roman" w:hAnsi="Times New Roman" w:cs="Times New Roman"/>
          <w:sz w:val="24"/>
          <w:szCs w:val="24"/>
        </w:rPr>
        <w:t>Kişisel verilerinin kanuna aykırı olarak işlenmesi sebebiyle zarara uğraması halinde zararın giderilmesini talep etme.</w:t>
      </w:r>
    </w:p>
    <w:p w:rsidR="000C0646" w:rsidRDefault="000C0646" w:rsidP="000C0646">
      <w:pPr>
        <w:tabs>
          <w:tab w:val="left" w:pos="7200"/>
        </w:tabs>
        <w:spacing w:after="0"/>
        <w:ind w:left="360"/>
        <w:jc w:val="both"/>
        <w:rPr>
          <w:rFonts w:ascii="Times New Roman" w:hAnsi="Times New Roman" w:cs="Times New Roman"/>
          <w:sz w:val="24"/>
          <w:szCs w:val="24"/>
        </w:rPr>
      </w:pPr>
    </w:p>
    <w:p w:rsidR="002C7E1A" w:rsidRDefault="00FA483D" w:rsidP="002C7E1A">
      <w:pPr>
        <w:tabs>
          <w:tab w:val="left" w:pos="7200"/>
        </w:tabs>
        <w:spacing w:after="0"/>
        <w:ind w:left="360"/>
        <w:jc w:val="both"/>
        <w:rPr>
          <w:rFonts w:ascii="Times New Roman" w:hAnsi="Times New Roman" w:cs="Times New Roman"/>
          <w:sz w:val="24"/>
          <w:szCs w:val="24"/>
        </w:rPr>
      </w:pPr>
      <w:r>
        <w:rPr>
          <w:rFonts w:ascii="Times New Roman" w:hAnsi="Times New Roman" w:cs="Times New Roman"/>
          <w:sz w:val="24"/>
          <w:szCs w:val="24"/>
        </w:rPr>
        <w:t>İlgili kişiler kanun kapsamındaki başvuruları ve taleplerini</w:t>
      </w:r>
      <w:r w:rsidR="002C7E1A">
        <w:rPr>
          <w:rFonts w:ascii="Times New Roman" w:hAnsi="Times New Roman" w:cs="Times New Roman"/>
          <w:sz w:val="24"/>
          <w:szCs w:val="24"/>
        </w:rPr>
        <w:t xml:space="preserve"> </w:t>
      </w:r>
      <w:hyperlink r:id="rId7" w:history="1">
        <w:r w:rsidR="002C7E1A" w:rsidRPr="00255981">
          <w:rPr>
            <w:rStyle w:val="Kpr"/>
            <w:rFonts w:ascii="Times New Roman" w:hAnsi="Times New Roman" w:cs="Times New Roman"/>
            <w:sz w:val="24"/>
            <w:szCs w:val="24"/>
          </w:rPr>
          <w:t>http://kiraz.bel.tr</w:t>
        </w:r>
      </w:hyperlink>
      <w:r w:rsidR="002C7E1A">
        <w:rPr>
          <w:rFonts w:ascii="Times New Roman" w:hAnsi="Times New Roman" w:cs="Times New Roman"/>
          <w:sz w:val="24"/>
          <w:szCs w:val="24"/>
        </w:rPr>
        <w:t xml:space="preserve"> web adresinde bulunan “Kişisel Verilerin Korunması Kanunu Uyarınca Bavuru Formu” nu doldurarak;</w:t>
      </w:r>
    </w:p>
    <w:p w:rsidR="000C0646" w:rsidRDefault="002C7E1A" w:rsidP="002C7E1A">
      <w:pPr>
        <w:pStyle w:val="ListeParagraf"/>
        <w:numPr>
          <w:ilvl w:val="0"/>
          <w:numId w:val="6"/>
        </w:numPr>
        <w:tabs>
          <w:tab w:val="left" w:pos="7200"/>
        </w:tabs>
        <w:spacing w:after="0"/>
        <w:jc w:val="both"/>
        <w:rPr>
          <w:rFonts w:ascii="Times New Roman" w:hAnsi="Times New Roman" w:cs="Times New Roman"/>
          <w:sz w:val="24"/>
          <w:szCs w:val="24"/>
        </w:rPr>
      </w:pPr>
      <w:r>
        <w:rPr>
          <w:rFonts w:ascii="Times New Roman" w:hAnsi="Times New Roman" w:cs="Times New Roman"/>
          <w:sz w:val="24"/>
          <w:szCs w:val="24"/>
        </w:rPr>
        <w:t>İstiklal Mah. Sabit Arlı Cad. No:51 Kiraz/İzmir adresine bizzat teslim edebilir veya noter kanalıyla iletilebilir.</w:t>
      </w:r>
    </w:p>
    <w:p w:rsidR="002C7E1A" w:rsidRDefault="0068062F" w:rsidP="002C7E1A">
      <w:pPr>
        <w:pStyle w:val="ListeParagraf"/>
        <w:numPr>
          <w:ilvl w:val="0"/>
          <w:numId w:val="6"/>
        </w:numPr>
        <w:tabs>
          <w:tab w:val="left" w:pos="7200"/>
        </w:tabs>
        <w:spacing w:after="0"/>
        <w:jc w:val="both"/>
        <w:rPr>
          <w:rFonts w:ascii="Times New Roman" w:hAnsi="Times New Roman" w:cs="Times New Roman"/>
          <w:sz w:val="24"/>
          <w:szCs w:val="24"/>
        </w:rPr>
      </w:pPr>
      <w:hyperlink r:id="rId8" w:history="1">
        <w:r w:rsidR="002C7E1A" w:rsidRPr="00255981">
          <w:rPr>
            <w:rStyle w:val="Kpr"/>
            <w:rFonts w:ascii="Times New Roman" w:hAnsi="Times New Roman" w:cs="Times New Roman"/>
            <w:sz w:val="24"/>
            <w:szCs w:val="24"/>
          </w:rPr>
          <w:t>kirazbld.yaziisleri@hs01.kep.tr</w:t>
        </w:r>
      </w:hyperlink>
      <w:r w:rsidR="002C7E1A">
        <w:rPr>
          <w:rFonts w:ascii="Times New Roman" w:hAnsi="Times New Roman" w:cs="Times New Roman"/>
          <w:sz w:val="24"/>
          <w:szCs w:val="24"/>
        </w:rPr>
        <w:t xml:space="preserve"> adresine güvenli elektronik imzalı yada mıbl imzalı olarak, kayıtlı elektronik postayla (KEP) veya </w:t>
      </w:r>
      <w:hyperlink r:id="rId9" w:history="1">
        <w:r w:rsidR="002C7E1A" w:rsidRPr="00255981">
          <w:rPr>
            <w:rStyle w:val="Kpr"/>
            <w:rFonts w:ascii="Times New Roman" w:hAnsi="Times New Roman" w:cs="Times New Roman"/>
            <w:sz w:val="24"/>
            <w:szCs w:val="24"/>
          </w:rPr>
          <w:t>halklailiskiler@kiraz.bel.tr</w:t>
        </w:r>
      </w:hyperlink>
      <w:r w:rsidR="002C7E1A">
        <w:rPr>
          <w:rFonts w:ascii="Times New Roman" w:hAnsi="Times New Roman" w:cs="Times New Roman"/>
          <w:sz w:val="24"/>
          <w:szCs w:val="24"/>
        </w:rPr>
        <w:t xml:space="preserve"> </w:t>
      </w:r>
      <w:r w:rsidR="002C7E1A">
        <w:rPr>
          <w:rFonts w:ascii="Times New Roman" w:hAnsi="Times New Roman" w:cs="Times New Roman"/>
          <w:sz w:val="24"/>
          <w:szCs w:val="24"/>
        </w:rPr>
        <w:lastRenderedPageBreak/>
        <w:t>ilgili kişi tarafından veri sorumlusuna daha önce bildirilen ve veri sorumlusunun sisteminde kayıtlı bulunan elektronik posta adresini kullanmak suretiyle iletebilir.</w:t>
      </w:r>
    </w:p>
    <w:p w:rsidR="00547DA6" w:rsidRDefault="00547DA6" w:rsidP="002C7E1A">
      <w:pPr>
        <w:pStyle w:val="ListeParagraf"/>
        <w:numPr>
          <w:ilvl w:val="0"/>
          <w:numId w:val="6"/>
        </w:numPr>
        <w:tabs>
          <w:tab w:val="left" w:pos="7200"/>
        </w:tabs>
        <w:spacing w:after="0"/>
        <w:jc w:val="both"/>
        <w:rPr>
          <w:rFonts w:ascii="Times New Roman" w:hAnsi="Times New Roman" w:cs="Times New Roman"/>
          <w:sz w:val="24"/>
          <w:szCs w:val="24"/>
        </w:rPr>
      </w:pPr>
      <w:r>
        <w:rPr>
          <w:rFonts w:ascii="Times New Roman" w:hAnsi="Times New Roman" w:cs="Times New Roman"/>
          <w:sz w:val="24"/>
          <w:szCs w:val="24"/>
        </w:rPr>
        <w:t>Kurumumuz  başvuru taleplerini Kanun’un 13. Maddesine uygun olarak, talebin niteliğine göre ve en geç 30(otuz) gün içinde sonuçlandırılacaktır. Talebin reddedilmesi halinde, red nedeni/ nedenleri</w:t>
      </w:r>
      <w:r w:rsidR="00F777E7">
        <w:rPr>
          <w:rFonts w:ascii="Times New Roman" w:hAnsi="Times New Roman" w:cs="Times New Roman"/>
          <w:sz w:val="24"/>
          <w:szCs w:val="24"/>
        </w:rPr>
        <w:t xml:space="preserve"> yazılı olarak veya elektronik ortamda gerekçeleriyle bildirilir.</w:t>
      </w:r>
    </w:p>
    <w:p w:rsidR="00F777E7" w:rsidRDefault="00F777E7" w:rsidP="00F777E7">
      <w:pPr>
        <w:tabs>
          <w:tab w:val="left" w:pos="7200"/>
        </w:tabs>
        <w:spacing w:after="0"/>
        <w:jc w:val="both"/>
        <w:rPr>
          <w:rFonts w:ascii="Times New Roman" w:hAnsi="Times New Roman" w:cs="Times New Roman"/>
          <w:sz w:val="24"/>
          <w:szCs w:val="24"/>
        </w:rPr>
      </w:pPr>
    </w:p>
    <w:p w:rsidR="00F777E7" w:rsidRDefault="00F777E7" w:rsidP="00F777E7">
      <w:pPr>
        <w:tabs>
          <w:tab w:val="left" w:pos="7200"/>
        </w:tabs>
        <w:spacing w:after="0"/>
        <w:jc w:val="both"/>
        <w:rPr>
          <w:rFonts w:ascii="Times New Roman" w:hAnsi="Times New Roman" w:cs="Times New Roman"/>
          <w:sz w:val="24"/>
          <w:szCs w:val="24"/>
        </w:rPr>
      </w:pPr>
      <w:r>
        <w:rPr>
          <w:rFonts w:ascii="Times New Roman" w:hAnsi="Times New Roman" w:cs="Times New Roman"/>
          <w:sz w:val="24"/>
          <w:szCs w:val="24"/>
        </w:rPr>
        <w:t>İşbu Aydınlatma Metni, gerekli görüldüğü hallerde Kurumumuz tarafından revize edilebilir.</w:t>
      </w:r>
    </w:p>
    <w:p w:rsidR="00F777E7" w:rsidRPr="00F777E7" w:rsidRDefault="00F777E7" w:rsidP="00F777E7">
      <w:pPr>
        <w:tabs>
          <w:tab w:val="left" w:pos="7200"/>
        </w:tabs>
        <w:spacing w:after="0"/>
        <w:jc w:val="both"/>
        <w:rPr>
          <w:rFonts w:ascii="Times New Roman" w:hAnsi="Times New Roman" w:cs="Times New Roman"/>
          <w:sz w:val="24"/>
          <w:szCs w:val="24"/>
        </w:rPr>
      </w:pPr>
      <w:r>
        <w:rPr>
          <w:rFonts w:ascii="Times New Roman" w:hAnsi="Times New Roman" w:cs="Times New Roman"/>
          <w:sz w:val="24"/>
          <w:szCs w:val="24"/>
        </w:rPr>
        <w:t xml:space="preserve">Revizyonun söz konusu olduğu hallerde ise, bu hususa ilişkin olarak tarafınıza bilgilendirme yapılacaktır. Aydınlatma Metninin güncel halini </w:t>
      </w:r>
      <w:hyperlink r:id="rId10" w:history="1">
        <w:r w:rsidRPr="00255981">
          <w:rPr>
            <w:rStyle w:val="Kpr"/>
            <w:rFonts w:ascii="Times New Roman" w:hAnsi="Times New Roman" w:cs="Times New Roman"/>
            <w:sz w:val="24"/>
            <w:szCs w:val="24"/>
          </w:rPr>
          <w:t>http://kiraz.bel.tr</w:t>
        </w:r>
      </w:hyperlink>
      <w:r>
        <w:rPr>
          <w:rFonts w:ascii="Times New Roman" w:hAnsi="Times New Roman" w:cs="Times New Roman"/>
          <w:sz w:val="24"/>
          <w:szCs w:val="24"/>
        </w:rPr>
        <w:t xml:space="preserve"> linkinden ulaşabilirsiniz.</w:t>
      </w:r>
    </w:p>
    <w:p w:rsidR="006806CA" w:rsidRPr="006806CA" w:rsidRDefault="006806CA" w:rsidP="006806CA">
      <w:pPr>
        <w:tabs>
          <w:tab w:val="left" w:pos="7200"/>
        </w:tabs>
        <w:spacing w:after="0"/>
        <w:jc w:val="both"/>
        <w:rPr>
          <w:rFonts w:ascii="Times New Roman" w:hAnsi="Times New Roman" w:cs="Times New Roman"/>
          <w:sz w:val="24"/>
          <w:szCs w:val="24"/>
        </w:rPr>
      </w:pPr>
    </w:p>
    <w:p w:rsidR="00775862" w:rsidRPr="00775862" w:rsidRDefault="00775862" w:rsidP="00775862">
      <w:pPr>
        <w:tabs>
          <w:tab w:val="left" w:pos="7200"/>
        </w:tabs>
        <w:jc w:val="both"/>
        <w:rPr>
          <w:rFonts w:ascii="Times New Roman" w:hAnsi="Times New Roman" w:cs="Times New Roman"/>
          <w:sz w:val="24"/>
          <w:szCs w:val="24"/>
        </w:rPr>
      </w:pPr>
      <w:r>
        <w:rPr>
          <w:rFonts w:ascii="Times New Roman" w:hAnsi="Times New Roman" w:cs="Times New Roman"/>
          <w:sz w:val="24"/>
          <w:szCs w:val="24"/>
        </w:rPr>
        <w:t xml:space="preserve">  </w:t>
      </w:r>
    </w:p>
    <w:sectPr w:rsidR="00775862" w:rsidRPr="00775862" w:rsidSect="00F663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A3E91"/>
    <w:multiLevelType w:val="hybridMultilevel"/>
    <w:tmpl w:val="1BC017FA"/>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
    <w:nsid w:val="27E5349E"/>
    <w:multiLevelType w:val="hybridMultilevel"/>
    <w:tmpl w:val="5FA0EB4C"/>
    <w:lvl w:ilvl="0" w:tplc="A92EDFB2">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7C47AA0"/>
    <w:multiLevelType w:val="hybridMultilevel"/>
    <w:tmpl w:val="4844D9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A801A66"/>
    <w:multiLevelType w:val="hybridMultilevel"/>
    <w:tmpl w:val="DE12FC6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0246508"/>
    <w:multiLevelType w:val="hybridMultilevel"/>
    <w:tmpl w:val="7294F1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74C7F27"/>
    <w:multiLevelType w:val="hybridMultilevel"/>
    <w:tmpl w:val="887210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D3E3F"/>
    <w:rsid w:val="00003AC0"/>
    <w:rsid w:val="00070950"/>
    <w:rsid w:val="000C0646"/>
    <w:rsid w:val="000F48F3"/>
    <w:rsid w:val="00143AF8"/>
    <w:rsid w:val="001A577A"/>
    <w:rsid w:val="00203EBE"/>
    <w:rsid w:val="00224A57"/>
    <w:rsid w:val="00266584"/>
    <w:rsid w:val="002A0B03"/>
    <w:rsid w:val="002C7E1A"/>
    <w:rsid w:val="003050EC"/>
    <w:rsid w:val="00483BA2"/>
    <w:rsid w:val="004C7D1E"/>
    <w:rsid w:val="005324E1"/>
    <w:rsid w:val="00547DA6"/>
    <w:rsid w:val="005D3E3F"/>
    <w:rsid w:val="00650718"/>
    <w:rsid w:val="00655F2F"/>
    <w:rsid w:val="0068062F"/>
    <w:rsid w:val="006806CA"/>
    <w:rsid w:val="0069320F"/>
    <w:rsid w:val="00775862"/>
    <w:rsid w:val="00824032"/>
    <w:rsid w:val="00854C1C"/>
    <w:rsid w:val="0086115D"/>
    <w:rsid w:val="008762F8"/>
    <w:rsid w:val="008D5E7D"/>
    <w:rsid w:val="00971B2A"/>
    <w:rsid w:val="009A0C04"/>
    <w:rsid w:val="00A22537"/>
    <w:rsid w:val="00A65B66"/>
    <w:rsid w:val="00AF3601"/>
    <w:rsid w:val="00BD2926"/>
    <w:rsid w:val="00C54F55"/>
    <w:rsid w:val="00C72CE2"/>
    <w:rsid w:val="00C82C73"/>
    <w:rsid w:val="00D90B5B"/>
    <w:rsid w:val="00DD48F6"/>
    <w:rsid w:val="00E2208E"/>
    <w:rsid w:val="00F51AE3"/>
    <w:rsid w:val="00F66353"/>
    <w:rsid w:val="00F7382B"/>
    <w:rsid w:val="00F777E7"/>
    <w:rsid w:val="00F85AC0"/>
    <w:rsid w:val="00FA48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2CE2"/>
    <w:pPr>
      <w:ind w:left="720"/>
      <w:contextualSpacing/>
    </w:pPr>
  </w:style>
  <w:style w:type="character" w:styleId="Kpr">
    <w:name w:val="Hyperlink"/>
    <w:basedOn w:val="VarsaylanParagrafYazTipi"/>
    <w:uiPriority w:val="99"/>
    <w:unhideWhenUsed/>
    <w:rsid w:val="0069320F"/>
    <w:rPr>
      <w:color w:val="0000FF" w:themeColor="hyperlink"/>
      <w:u w:val="single"/>
    </w:rPr>
  </w:style>
  <w:style w:type="table" w:styleId="TabloKlavuzu">
    <w:name w:val="Table Grid"/>
    <w:basedOn w:val="NormalTablo"/>
    <w:uiPriority w:val="59"/>
    <w:rsid w:val="00203E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azbld.yaziisleri@hs01.kep.tr" TargetMode="External"/><Relationship Id="rId3" Type="http://schemas.openxmlformats.org/officeDocument/2006/relationships/settings" Target="settings.xml"/><Relationship Id="rId7" Type="http://schemas.openxmlformats.org/officeDocument/2006/relationships/hyperlink" Target="http://kiraz.bel.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raz.bel.tr" TargetMode="External"/><Relationship Id="rId11" Type="http://schemas.openxmlformats.org/officeDocument/2006/relationships/fontTable" Target="fontTable.xml"/><Relationship Id="rId5" Type="http://schemas.openxmlformats.org/officeDocument/2006/relationships/hyperlink" Target="mailto:halklailiskiler@kiraz.bel.tr" TargetMode="External"/><Relationship Id="rId10" Type="http://schemas.openxmlformats.org/officeDocument/2006/relationships/hyperlink" Target="http://kiraz.bel.tr" TargetMode="External"/><Relationship Id="rId4" Type="http://schemas.openxmlformats.org/officeDocument/2006/relationships/webSettings" Target="webSettings.xml"/><Relationship Id="rId9" Type="http://schemas.openxmlformats.org/officeDocument/2006/relationships/hyperlink" Target="mailto:halklailiskiler@kiraz.bel.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1351</Words>
  <Characters>7704</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27</cp:revision>
  <cp:lastPrinted>2021-11-29T10:46:00Z</cp:lastPrinted>
  <dcterms:created xsi:type="dcterms:W3CDTF">2022-01-20T13:08:00Z</dcterms:created>
  <dcterms:modified xsi:type="dcterms:W3CDTF">2022-01-21T12:50:00Z</dcterms:modified>
</cp:coreProperties>
</file>